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A3" w:rsidRDefault="00556CA3" w:rsidP="00556CA3">
      <w:pPr>
        <w:ind w:left="6804" w:right="-1"/>
      </w:pPr>
      <w:r>
        <w:t>Додаток 1</w:t>
      </w:r>
    </w:p>
    <w:p w:rsidR="00556CA3" w:rsidRDefault="00556CA3" w:rsidP="00556CA3">
      <w:pPr>
        <w:ind w:left="6804" w:right="-1"/>
      </w:pPr>
      <w:r>
        <w:t xml:space="preserve">до наказу Відділу освіти, </w:t>
      </w:r>
    </w:p>
    <w:p w:rsidR="00556CA3" w:rsidRDefault="00556CA3" w:rsidP="00556CA3">
      <w:pPr>
        <w:ind w:left="6804" w:right="-1"/>
      </w:pPr>
      <w:r>
        <w:t>сім'ї, молоді та спорту</w:t>
      </w:r>
    </w:p>
    <w:p w:rsidR="00556CA3" w:rsidRDefault="00556CA3" w:rsidP="00556CA3">
      <w:pPr>
        <w:ind w:left="6804" w:right="-1"/>
      </w:pPr>
      <w:r>
        <w:t>від 10.03.2026 № 37</w:t>
      </w:r>
    </w:p>
    <w:p w:rsidR="00FB1B95" w:rsidRDefault="00FB1B95" w:rsidP="0054649D">
      <w:pPr>
        <w:spacing w:before="1"/>
        <w:ind w:right="756"/>
        <w:jc w:val="center"/>
        <w:rPr>
          <w:b/>
          <w:sz w:val="32"/>
        </w:rPr>
      </w:pPr>
    </w:p>
    <w:p w:rsidR="0054649D" w:rsidRDefault="0054649D" w:rsidP="00813FB0">
      <w:pPr>
        <w:spacing w:before="1"/>
        <w:ind w:right="756"/>
        <w:jc w:val="center"/>
        <w:rPr>
          <w:b/>
          <w:spacing w:val="-2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4EAD9E" wp14:editId="5767457D">
                <wp:simplePos x="0" y="0"/>
                <wp:positionH relativeFrom="page">
                  <wp:posOffset>3167380</wp:posOffset>
                </wp:positionH>
                <wp:positionV relativeFrom="paragraph">
                  <wp:posOffset>-718185</wp:posOffset>
                </wp:positionV>
                <wp:extent cx="9525" cy="1977390"/>
                <wp:effectExtent l="0" t="0" r="9525" b="381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77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77389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977390"/>
                              </a:lnTo>
                              <a:lnTo>
                                <a:pt x="9525" y="19773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6718C2" id="Полилиния 1" o:spid="_x0000_s1026" style="position:absolute;margin-left:249.4pt;margin-top:-56.55pt;width:.75pt;height:155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977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" path="m9525,l,,,1977390r9525,l9525,xe" stroked="f">
                <v:path arrowok="t"/>
                <w10:wrap anchorx="page"/>
              </v:shape>
            </w:pict>
          </mc:Fallback>
        </mc:AlternateContent>
      </w:r>
      <w:r w:rsidR="00813FB0">
        <w:rPr>
          <w:b/>
          <w:sz w:val="32"/>
        </w:rPr>
        <w:t xml:space="preserve">          </w:t>
      </w:r>
      <w:r>
        <w:rPr>
          <w:b/>
          <w:sz w:val="32"/>
        </w:rPr>
        <w:t>ПОЛОЖЕННЯ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 ПРО </w:t>
      </w:r>
      <w:r>
        <w:rPr>
          <w:b/>
          <w:spacing w:val="-2"/>
          <w:sz w:val="32"/>
        </w:rPr>
        <w:t>STEM-ТУРНІР -</w:t>
      </w:r>
      <w:r w:rsidR="008035A7">
        <w:rPr>
          <w:b/>
          <w:spacing w:val="-2"/>
          <w:sz w:val="32"/>
        </w:rPr>
        <w:t xml:space="preserve"> 2026</w:t>
      </w:r>
    </w:p>
    <w:p w:rsidR="0054649D" w:rsidRDefault="0054649D" w:rsidP="00AE23E6">
      <w:pPr>
        <w:ind w:right="754"/>
        <w:jc w:val="center"/>
        <w:rPr>
          <w:b/>
          <w:sz w:val="32"/>
        </w:rPr>
      </w:pPr>
    </w:p>
    <w:p w:rsidR="0054649D" w:rsidRDefault="0054649D" w:rsidP="00AE23E6">
      <w:pPr>
        <w:pStyle w:val="1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>
        <w:t>ЗАГАЛЬНІ</w:t>
      </w:r>
      <w:r>
        <w:rPr>
          <w:spacing w:val="-1"/>
        </w:rPr>
        <w:t xml:space="preserve"> </w:t>
      </w:r>
      <w:r>
        <w:rPr>
          <w:spacing w:val="-2"/>
        </w:rPr>
        <w:t>ПОЛОЖЕННЯ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709"/>
        </w:tabs>
        <w:spacing w:line="276" w:lineRule="auto"/>
        <w:ind w:left="0" w:right="136" w:firstLine="709"/>
        <w:rPr>
          <w:sz w:val="28"/>
        </w:rPr>
      </w:pPr>
      <w:r>
        <w:rPr>
          <w:sz w:val="28"/>
        </w:rPr>
        <w:t>Положення визначає порядок організації та проведення STEM- турніру, його організаційне, методичне та фінансове забезпечення, порядок участі в змаганнях і визначення переможців.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416"/>
        </w:tabs>
        <w:spacing w:before="5" w:line="276" w:lineRule="auto"/>
        <w:ind w:left="0" w:right="138" w:firstLine="709"/>
        <w:rPr>
          <w:sz w:val="28"/>
        </w:rPr>
      </w:pPr>
      <w:r>
        <w:rPr>
          <w:sz w:val="28"/>
        </w:rPr>
        <w:t>STEM-турнір проводиться на добровільних засадах і є в</w:t>
      </w:r>
      <w:r w:rsidR="008035A7">
        <w:rPr>
          <w:sz w:val="28"/>
        </w:rPr>
        <w:t>ідкритим для здобувачів освіти 7</w:t>
      </w:r>
      <w:r>
        <w:rPr>
          <w:sz w:val="28"/>
        </w:rPr>
        <w:t xml:space="preserve">-9 класів закладів загальної середньої освіти </w:t>
      </w:r>
      <w:proofErr w:type="spellStart"/>
      <w:r>
        <w:rPr>
          <w:sz w:val="28"/>
        </w:rPr>
        <w:t>Носівської</w:t>
      </w:r>
      <w:proofErr w:type="spellEnd"/>
      <w:r>
        <w:rPr>
          <w:sz w:val="28"/>
        </w:rPr>
        <w:t xml:space="preserve"> міської територіальної громади.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446"/>
        </w:tabs>
        <w:spacing w:line="276" w:lineRule="auto"/>
        <w:ind w:left="0" w:right="134" w:firstLine="709"/>
        <w:rPr>
          <w:sz w:val="28"/>
        </w:rPr>
      </w:pPr>
      <w:r>
        <w:rPr>
          <w:sz w:val="28"/>
        </w:rPr>
        <w:t>Метою проведення Турніру є популяризація напрямів STEM- освіти, розвиток і підтримка обдарованих дітей, формування у них науково- дослідницьких навичок, підвищення ефективності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професійного самовизначення учнів, формування стійкої мотивації до отримання вищої природничо-математичної освіти.</w:t>
      </w:r>
    </w:p>
    <w:p w:rsidR="0054649D" w:rsidRPr="00496932" w:rsidRDefault="0054649D" w:rsidP="00496932">
      <w:pPr>
        <w:pStyle w:val="a5"/>
        <w:numPr>
          <w:ilvl w:val="1"/>
          <w:numId w:val="1"/>
        </w:numPr>
        <w:tabs>
          <w:tab w:val="left" w:pos="142"/>
        </w:tabs>
        <w:spacing w:line="276" w:lineRule="auto"/>
        <w:ind w:left="0" w:firstLine="709"/>
        <w:rPr>
          <w:sz w:val="28"/>
        </w:rPr>
      </w:pPr>
      <w:r w:rsidRPr="00496932">
        <w:rPr>
          <w:sz w:val="28"/>
        </w:rPr>
        <w:t>Основними</w:t>
      </w:r>
      <w:r w:rsidRPr="00496932">
        <w:rPr>
          <w:spacing w:val="-5"/>
          <w:sz w:val="28"/>
        </w:rPr>
        <w:t xml:space="preserve"> </w:t>
      </w:r>
      <w:r w:rsidRPr="00496932">
        <w:rPr>
          <w:sz w:val="28"/>
        </w:rPr>
        <w:t>завданнями</w:t>
      </w:r>
      <w:r w:rsidRPr="00496932">
        <w:rPr>
          <w:spacing w:val="-5"/>
          <w:sz w:val="28"/>
        </w:rPr>
        <w:t xml:space="preserve"> </w:t>
      </w:r>
      <w:r w:rsidRPr="00496932">
        <w:rPr>
          <w:sz w:val="28"/>
        </w:rPr>
        <w:t>турніру</w:t>
      </w:r>
      <w:r w:rsidRPr="00496932">
        <w:rPr>
          <w:spacing w:val="-3"/>
          <w:sz w:val="28"/>
        </w:rPr>
        <w:t xml:space="preserve"> </w:t>
      </w:r>
      <w:r w:rsidRPr="00496932">
        <w:rPr>
          <w:spacing w:val="-5"/>
          <w:sz w:val="28"/>
        </w:rPr>
        <w:t>є:</w:t>
      </w:r>
    </w:p>
    <w:p w:rsidR="0054649D" w:rsidRDefault="0054649D" w:rsidP="00496932">
      <w:pPr>
        <w:pStyle w:val="a5"/>
        <w:numPr>
          <w:ilvl w:val="2"/>
          <w:numId w:val="1"/>
        </w:numPr>
        <w:tabs>
          <w:tab w:val="left" w:pos="1090"/>
        </w:tabs>
        <w:spacing w:line="276" w:lineRule="auto"/>
        <w:ind w:left="0" w:right="140" w:firstLine="710"/>
        <w:rPr>
          <w:sz w:val="28"/>
        </w:rPr>
      </w:pPr>
      <w:r>
        <w:rPr>
          <w:sz w:val="28"/>
        </w:rPr>
        <w:t>створення умов для виявлення та підтримки обдарованої молоді в галузі природничих наук;</w:t>
      </w:r>
    </w:p>
    <w:p w:rsidR="0054649D" w:rsidRDefault="0054649D" w:rsidP="00496932">
      <w:pPr>
        <w:pStyle w:val="a5"/>
        <w:numPr>
          <w:ilvl w:val="2"/>
          <w:numId w:val="1"/>
        </w:numPr>
        <w:tabs>
          <w:tab w:val="left" w:pos="1020"/>
        </w:tabs>
        <w:spacing w:line="276" w:lineRule="auto"/>
        <w:ind w:left="0" w:right="133" w:firstLine="710"/>
        <w:rPr>
          <w:sz w:val="28"/>
        </w:rPr>
      </w:pPr>
      <w:r>
        <w:rPr>
          <w:sz w:val="28"/>
        </w:rPr>
        <w:t>підвищення якості освіти шляхом використання STEM-орієнтованого підходу до навчання;</w:t>
      </w:r>
    </w:p>
    <w:p w:rsidR="0054649D" w:rsidRDefault="0054649D" w:rsidP="00496932">
      <w:pPr>
        <w:pStyle w:val="a5"/>
        <w:numPr>
          <w:ilvl w:val="2"/>
          <w:numId w:val="1"/>
        </w:numPr>
        <w:tabs>
          <w:tab w:val="left" w:pos="1045"/>
        </w:tabs>
        <w:spacing w:before="1" w:line="276" w:lineRule="auto"/>
        <w:ind w:left="0" w:right="148" w:firstLine="710"/>
        <w:rPr>
          <w:sz w:val="28"/>
        </w:rPr>
      </w:pPr>
      <w:r>
        <w:rPr>
          <w:sz w:val="28"/>
        </w:rPr>
        <w:t>розвиток творчих здібностей, асоціативного та креативного мислення для задоволення інтелектуальних потреб обдарованих учнів;</w:t>
      </w:r>
    </w:p>
    <w:p w:rsidR="0054649D" w:rsidRDefault="0054649D" w:rsidP="00496932">
      <w:pPr>
        <w:pStyle w:val="a5"/>
        <w:numPr>
          <w:ilvl w:val="2"/>
          <w:numId w:val="1"/>
        </w:numPr>
        <w:tabs>
          <w:tab w:val="left" w:pos="1050"/>
        </w:tabs>
        <w:spacing w:line="276" w:lineRule="auto"/>
        <w:ind w:left="0" w:right="143" w:firstLine="710"/>
        <w:rPr>
          <w:sz w:val="28"/>
        </w:rPr>
      </w:pPr>
      <w:r>
        <w:rPr>
          <w:sz w:val="28"/>
        </w:rPr>
        <w:t>формування навичок роботи в команді, створення умов для плідного творчого спілкування, розвиток аналітичного мислення та практичного застосування теоретичних знань природничих наук;</w:t>
      </w:r>
    </w:p>
    <w:p w:rsidR="0054649D" w:rsidRDefault="0054649D" w:rsidP="00496932">
      <w:pPr>
        <w:pStyle w:val="a5"/>
        <w:numPr>
          <w:ilvl w:val="2"/>
          <w:numId w:val="1"/>
        </w:numPr>
        <w:tabs>
          <w:tab w:val="left" w:pos="1040"/>
        </w:tabs>
        <w:spacing w:line="276" w:lineRule="auto"/>
        <w:ind w:left="0" w:right="134" w:firstLine="710"/>
        <w:rPr>
          <w:sz w:val="28"/>
        </w:rPr>
      </w:pPr>
      <w:r>
        <w:rPr>
          <w:sz w:val="28"/>
        </w:rPr>
        <w:t>залучення працівників закладів загальної  середньої освіти до активної роботи з обдарованою учнівською молоддю.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366"/>
        </w:tabs>
        <w:spacing w:line="276" w:lineRule="auto"/>
        <w:ind w:left="0" w:right="132" w:firstLine="709"/>
        <w:rPr>
          <w:sz w:val="28"/>
        </w:rPr>
      </w:pPr>
      <w:r w:rsidRPr="00496932">
        <w:rPr>
          <w:sz w:val="28"/>
        </w:rPr>
        <w:t xml:space="preserve">Організаційно-методичне забезпечення проведення STEM-турніру здійснює </w:t>
      </w:r>
      <w:r w:rsidR="008035A7" w:rsidRPr="00496932">
        <w:rPr>
          <w:sz w:val="28"/>
        </w:rPr>
        <w:t>комунальна установа «Центр професійного розвитку</w:t>
      </w:r>
      <w:r w:rsidR="008035A7">
        <w:rPr>
          <w:sz w:val="28"/>
        </w:rPr>
        <w:t xml:space="preserve"> педагогічних працівників»</w:t>
      </w:r>
      <w:r>
        <w:rPr>
          <w:sz w:val="28"/>
        </w:rPr>
        <w:t xml:space="preserve"> </w:t>
      </w:r>
      <w:proofErr w:type="spellStart"/>
      <w:r>
        <w:rPr>
          <w:sz w:val="28"/>
        </w:rPr>
        <w:t>Носівської</w:t>
      </w:r>
      <w:proofErr w:type="spellEnd"/>
      <w:r>
        <w:rPr>
          <w:sz w:val="28"/>
        </w:rPr>
        <w:t xml:space="preserve"> міської ради.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376"/>
        </w:tabs>
        <w:spacing w:line="276" w:lineRule="auto"/>
        <w:ind w:left="0" w:right="136" w:firstLine="709"/>
        <w:rPr>
          <w:sz w:val="28"/>
        </w:rPr>
      </w:pPr>
      <w:r>
        <w:rPr>
          <w:sz w:val="28"/>
        </w:rPr>
        <w:t>Інформація про проведення STEM-турніру розміщується на сайті Відділу освіти, сім'ї, молоді та спорту не пізніше ніж за один місяць до початку його проведення.</w:t>
      </w:r>
    </w:p>
    <w:p w:rsidR="0054649D" w:rsidRPr="00813FB0" w:rsidRDefault="0054649D" w:rsidP="00496932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STEM-турнір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очною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змагань.</w:t>
      </w:r>
    </w:p>
    <w:p w:rsidR="00813FB0" w:rsidRDefault="00813FB0" w:rsidP="00813FB0">
      <w:pPr>
        <w:pStyle w:val="a5"/>
        <w:tabs>
          <w:tab w:val="left" w:pos="851"/>
        </w:tabs>
        <w:spacing w:line="276" w:lineRule="auto"/>
        <w:ind w:left="709" w:firstLine="0"/>
        <w:rPr>
          <w:sz w:val="28"/>
        </w:rPr>
      </w:pPr>
    </w:p>
    <w:p w:rsidR="0054649D" w:rsidRDefault="0054649D" w:rsidP="00496932">
      <w:pPr>
        <w:pStyle w:val="1"/>
        <w:numPr>
          <w:ilvl w:val="0"/>
          <w:numId w:val="1"/>
        </w:numPr>
        <w:tabs>
          <w:tab w:val="left" w:pos="1131"/>
        </w:tabs>
        <w:spacing w:before="318" w:line="276" w:lineRule="auto"/>
        <w:ind w:left="0" w:firstLine="709"/>
        <w:jc w:val="both"/>
      </w:pPr>
      <w:r>
        <w:lastRenderedPageBreak/>
        <w:t>ПРОВЕДЕННЯ</w:t>
      </w:r>
      <w:r>
        <w:rPr>
          <w:spacing w:val="-2"/>
        </w:rPr>
        <w:t xml:space="preserve"> ТУРНІРУ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421"/>
        </w:tabs>
        <w:spacing w:before="318" w:line="276" w:lineRule="auto"/>
        <w:ind w:left="0" w:right="137" w:firstLine="709"/>
        <w:rPr>
          <w:sz w:val="28"/>
        </w:rPr>
      </w:pPr>
      <w:r>
        <w:rPr>
          <w:sz w:val="28"/>
        </w:rPr>
        <w:t>STEM-турнір проводи</w:t>
      </w:r>
      <w:r w:rsidR="008035A7">
        <w:rPr>
          <w:sz w:val="28"/>
        </w:rPr>
        <w:t xml:space="preserve">ться у формі </w:t>
      </w:r>
      <w:proofErr w:type="spellStart"/>
      <w:r w:rsidR="008035A7">
        <w:rPr>
          <w:sz w:val="28"/>
        </w:rPr>
        <w:t>квесту</w:t>
      </w:r>
      <w:proofErr w:type="spellEnd"/>
      <w:r w:rsidR="008035A7">
        <w:rPr>
          <w:sz w:val="28"/>
        </w:rPr>
        <w:t xml:space="preserve"> для учнів  7</w:t>
      </w:r>
      <w:r>
        <w:rPr>
          <w:sz w:val="28"/>
        </w:rPr>
        <w:t>-9 класів.</w:t>
      </w:r>
    </w:p>
    <w:p w:rsidR="0054649D" w:rsidRDefault="008924AB" w:rsidP="00496932">
      <w:pPr>
        <w:pStyle w:val="a5"/>
        <w:numPr>
          <w:ilvl w:val="1"/>
          <w:numId w:val="1"/>
        </w:numPr>
        <w:tabs>
          <w:tab w:val="left" w:pos="1351"/>
        </w:tabs>
        <w:spacing w:before="74" w:line="276" w:lineRule="auto"/>
        <w:ind w:left="0" w:right="133" w:firstLine="709"/>
        <w:rPr>
          <w:sz w:val="28"/>
        </w:rPr>
      </w:pPr>
      <w:r>
        <w:rPr>
          <w:color w:val="000000" w:themeColor="text1"/>
          <w:sz w:val="28"/>
        </w:rPr>
        <w:t>Керівник закладу освіти до 25 березня 2026</w:t>
      </w:r>
      <w:r w:rsidR="0054649D">
        <w:rPr>
          <w:color w:val="000000" w:themeColor="text1"/>
          <w:sz w:val="28"/>
        </w:rPr>
        <w:t xml:space="preserve"> </w:t>
      </w:r>
      <w:r w:rsidR="0054649D">
        <w:rPr>
          <w:sz w:val="28"/>
        </w:rPr>
        <w:t xml:space="preserve">року надсилає до оргкомітету в електронній формі заявку на участь команди на електронну пошту Відділу освіти, сім'ї, молоді та спорту </w:t>
      </w:r>
      <w:proofErr w:type="spellStart"/>
      <w:r w:rsidR="0054649D">
        <w:rPr>
          <w:sz w:val="28"/>
        </w:rPr>
        <w:t>Носівської</w:t>
      </w:r>
      <w:proofErr w:type="spellEnd"/>
      <w:r w:rsidR="0054649D">
        <w:rPr>
          <w:sz w:val="28"/>
        </w:rPr>
        <w:t xml:space="preserve"> міської</w:t>
      </w:r>
      <w:r>
        <w:rPr>
          <w:sz w:val="28"/>
        </w:rPr>
        <w:t xml:space="preserve"> </w:t>
      </w:r>
      <w:r w:rsidR="0054649D">
        <w:rPr>
          <w:sz w:val="28"/>
        </w:rPr>
        <w:t>ради.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506"/>
        </w:tabs>
        <w:spacing w:line="276" w:lineRule="auto"/>
        <w:ind w:left="0" w:right="135" w:firstLine="709"/>
        <w:rPr>
          <w:sz w:val="28"/>
        </w:rPr>
      </w:pPr>
      <w:r>
        <w:rPr>
          <w:sz w:val="28"/>
        </w:rPr>
        <w:t>У електронній заявці команди на участь у STEM-турнірі вказується назва команди, її персональний склад, ПІБ керівника команди з числа педагогічних працівників закладу освіти , номер мобільного телефону керівника команди, контактний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.</w:t>
      </w:r>
    </w:p>
    <w:p w:rsidR="0054649D" w:rsidRDefault="0054649D" w:rsidP="00496932">
      <w:pPr>
        <w:pStyle w:val="a3"/>
        <w:spacing w:before="1" w:line="276" w:lineRule="auto"/>
        <w:ind w:left="0" w:right="138"/>
      </w:pPr>
      <w:r>
        <w:t>Під час проведення STEM-турніру обробка персональних даних учасників здійснюється з урахуванням вимог Закону України «Про захист персональних даних».</w:t>
      </w:r>
    </w:p>
    <w:p w:rsidR="0054649D" w:rsidRDefault="0054649D" w:rsidP="00496932">
      <w:pPr>
        <w:pStyle w:val="a3"/>
        <w:spacing w:line="276" w:lineRule="auto"/>
        <w:ind w:left="0" w:right="133"/>
      </w:pPr>
      <w:r>
        <w:t>Зареєстровані учасники погоджуються з умовами і дають згоду на обробку й використання персональних даних у межах змагання. Участь у турнірі автоматично означає згоду на публікацію фото/відео матеріалів у рамках змагання.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485"/>
        </w:tabs>
        <w:spacing w:line="276" w:lineRule="auto"/>
        <w:ind w:left="0" w:right="132" w:firstLine="709"/>
        <w:rPr>
          <w:sz w:val="28"/>
        </w:rPr>
      </w:pPr>
      <w:r>
        <w:rPr>
          <w:sz w:val="28"/>
        </w:rPr>
        <w:t>Не пізніше як за три дні до проведення STEM-турніру з керівником</w:t>
      </w:r>
      <w:r w:rsidR="00496932">
        <w:rPr>
          <w:sz w:val="28"/>
        </w:rPr>
        <w:t xml:space="preserve"> команди </w:t>
      </w:r>
      <w:proofErr w:type="spellStart"/>
      <w:r w:rsidR="00496932">
        <w:rPr>
          <w:sz w:val="28"/>
        </w:rPr>
        <w:t>комунікує</w:t>
      </w:r>
      <w:proofErr w:type="spellEnd"/>
      <w:r w:rsidR="00496932">
        <w:rPr>
          <w:sz w:val="28"/>
        </w:rPr>
        <w:t xml:space="preserve"> координатор </w:t>
      </w:r>
      <w:r>
        <w:rPr>
          <w:sz w:val="28"/>
        </w:rPr>
        <w:t>турніру щодо підтвердження участі.</w:t>
      </w:r>
    </w:p>
    <w:p w:rsidR="0054649D" w:rsidRDefault="0054649D" w:rsidP="00496932">
      <w:pPr>
        <w:pStyle w:val="a5"/>
        <w:numPr>
          <w:ilvl w:val="1"/>
          <w:numId w:val="1"/>
        </w:numPr>
        <w:spacing w:before="2" w:line="276" w:lineRule="auto"/>
        <w:ind w:left="0" w:right="133" w:firstLine="709"/>
        <w:rPr>
          <w:sz w:val="28"/>
        </w:rPr>
      </w:pPr>
      <w:r>
        <w:rPr>
          <w:sz w:val="28"/>
        </w:rPr>
        <w:t>Узгодження дій команд та журі під час змагань у кожній групі здійснює координатор турніру, який  призначається оргкомітетом до початку турніру. За необхідності координатор може поєднувати функції члена журі та члена оргкомітету.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591"/>
        </w:tabs>
        <w:spacing w:line="276" w:lineRule="auto"/>
        <w:ind w:left="0" w:right="134" w:firstLine="709"/>
        <w:rPr>
          <w:sz w:val="28"/>
        </w:rPr>
      </w:pPr>
      <w:r>
        <w:rPr>
          <w:sz w:val="28"/>
        </w:rPr>
        <w:t>Учасникам забороняється під час змагань користуватися інформацією з підручників, довідників, мережі Інтернет. Обчислювальними засобами можна користуватись виключно для виконання завдань.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1491"/>
        </w:tabs>
        <w:spacing w:line="276" w:lineRule="auto"/>
        <w:ind w:left="0" w:right="136" w:firstLine="709"/>
        <w:rPr>
          <w:sz w:val="28"/>
        </w:rPr>
      </w:pPr>
      <w:r>
        <w:rPr>
          <w:sz w:val="28"/>
        </w:rPr>
        <w:t>Під час пр</w:t>
      </w:r>
      <w:bookmarkStart w:id="0" w:name="_GoBack"/>
      <w:bookmarkEnd w:id="0"/>
      <w:r>
        <w:rPr>
          <w:sz w:val="28"/>
        </w:rPr>
        <w:t>оведення змагань не дозволяється спілкуватися з керівником команди або будь-якою іншою особою з метою отримання підказки по суті</w:t>
      </w:r>
      <w:r w:rsidR="008924AB">
        <w:rPr>
          <w:sz w:val="28"/>
        </w:rPr>
        <w:t xml:space="preserve"> </w:t>
      </w:r>
      <w:r>
        <w:rPr>
          <w:sz w:val="28"/>
        </w:rPr>
        <w:t>завдань.</w:t>
      </w:r>
    </w:p>
    <w:p w:rsidR="0054649D" w:rsidRDefault="0054649D" w:rsidP="00496932">
      <w:pPr>
        <w:pStyle w:val="a5"/>
        <w:numPr>
          <w:ilvl w:val="1"/>
          <w:numId w:val="1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проведення </w:t>
      </w:r>
      <w:proofErr w:type="spellStart"/>
      <w:r>
        <w:rPr>
          <w:sz w:val="28"/>
        </w:rPr>
        <w:t>квесту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 w:rsidR="008924AB">
        <w:rPr>
          <w:sz w:val="28"/>
        </w:rPr>
        <w:t>7</w:t>
      </w:r>
      <w:r>
        <w:rPr>
          <w:sz w:val="28"/>
        </w:rPr>
        <w:t xml:space="preserve">-9 </w:t>
      </w:r>
      <w:r>
        <w:rPr>
          <w:spacing w:val="-2"/>
          <w:sz w:val="28"/>
        </w:rPr>
        <w:t>класів:</w:t>
      </w:r>
    </w:p>
    <w:p w:rsidR="0054649D" w:rsidRDefault="0054649D" w:rsidP="00496932">
      <w:pPr>
        <w:pStyle w:val="a5"/>
        <w:numPr>
          <w:ilvl w:val="0"/>
          <w:numId w:val="2"/>
        </w:numPr>
        <w:tabs>
          <w:tab w:val="left" w:pos="709"/>
          <w:tab w:val="left" w:pos="1180"/>
        </w:tabs>
        <w:spacing w:line="276" w:lineRule="auto"/>
        <w:ind w:left="0" w:right="140" w:firstLine="709"/>
        <w:rPr>
          <w:sz w:val="28"/>
        </w:rPr>
      </w:pPr>
      <w:r>
        <w:rPr>
          <w:sz w:val="28"/>
        </w:rPr>
        <w:t xml:space="preserve">перед початком </w:t>
      </w:r>
      <w:proofErr w:type="spellStart"/>
      <w:r>
        <w:rPr>
          <w:sz w:val="28"/>
        </w:rPr>
        <w:t>квесту</w:t>
      </w:r>
      <w:proofErr w:type="spellEnd"/>
      <w:r>
        <w:rPr>
          <w:sz w:val="28"/>
        </w:rPr>
        <w:t xml:space="preserve"> кожна команда розміщується у актовій залі. До кожної команди буде закріплено </w:t>
      </w:r>
      <w:r w:rsidR="00252795">
        <w:rPr>
          <w:sz w:val="28"/>
        </w:rPr>
        <w:t>помічника</w:t>
      </w:r>
      <w:r>
        <w:rPr>
          <w:sz w:val="28"/>
        </w:rPr>
        <w:t xml:space="preserve"> із числа здобувачів освіти </w:t>
      </w:r>
      <w:proofErr w:type="spellStart"/>
      <w:r>
        <w:rPr>
          <w:sz w:val="28"/>
        </w:rPr>
        <w:t>Носівського</w:t>
      </w:r>
      <w:proofErr w:type="spellEnd"/>
      <w:r>
        <w:rPr>
          <w:sz w:val="28"/>
        </w:rPr>
        <w:t xml:space="preserve"> ліцею №1, які не беруть участі у змаганнях, а допомагатимуть команді зорієнтуватися у просторі закладу освіти;</w:t>
      </w:r>
    </w:p>
    <w:p w:rsidR="00AE23E6" w:rsidRPr="00AE23E6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180"/>
        </w:tabs>
        <w:spacing w:line="276" w:lineRule="auto"/>
        <w:ind w:left="0" w:right="135" w:firstLine="709"/>
        <w:rPr>
          <w:color w:val="FF0000"/>
          <w:sz w:val="28"/>
        </w:rPr>
      </w:pPr>
      <w:r w:rsidRPr="00AE23E6">
        <w:rPr>
          <w:sz w:val="28"/>
        </w:rPr>
        <w:t>проводиться жеребкування, на основі якого кожна команда отримає маршрутний лист, де буде вказана черговість проходження станцій</w:t>
      </w:r>
      <w:r w:rsidR="00AE23E6" w:rsidRPr="00AE23E6">
        <w:rPr>
          <w:sz w:val="28"/>
        </w:rPr>
        <w:t>;</w:t>
      </w:r>
    </w:p>
    <w:p w:rsidR="0054649D" w:rsidRPr="00AE23E6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180"/>
        </w:tabs>
        <w:spacing w:line="276" w:lineRule="auto"/>
        <w:ind w:left="0" w:right="135" w:firstLine="709"/>
        <w:rPr>
          <w:color w:val="FF0000"/>
          <w:sz w:val="28"/>
        </w:rPr>
      </w:pPr>
      <w:r w:rsidRPr="00AE23E6">
        <w:rPr>
          <w:sz w:val="28"/>
        </w:rPr>
        <w:t xml:space="preserve">назви станцій відповідають категорії завдань, які необхідно буде виконати: Хімія, Математика, Фізика, Географія, Біологія. Кількість </w:t>
      </w:r>
      <w:r w:rsidRPr="00AE23E6">
        <w:rPr>
          <w:sz w:val="28"/>
        </w:rPr>
        <w:lastRenderedPageBreak/>
        <w:t>максимально можливих балів за виконання</w:t>
      </w:r>
      <w:r w:rsidR="00AE23E6">
        <w:rPr>
          <w:sz w:val="28"/>
        </w:rPr>
        <w:t xml:space="preserve"> завдання на кожній станції та </w:t>
      </w:r>
      <w:r w:rsidRPr="00AE23E6">
        <w:rPr>
          <w:sz w:val="28"/>
        </w:rPr>
        <w:t xml:space="preserve">час на виконання завдань оголошує координатор до початку </w:t>
      </w:r>
      <w:r w:rsidR="00AE23E6">
        <w:rPr>
          <w:sz w:val="28"/>
        </w:rPr>
        <w:t xml:space="preserve">змагань. Завдання STEM-турніру </w:t>
      </w:r>
      <w:r w:rsidRPr="00AE23E6">
        <w:rPr>
          <w:sz w:val="28"/>
        </w:rPr>
        <w:t>мож</w:t>
      </w:r>
      <w:r w:rsidR="00AE23E6">
        <w:rPr>
          <w:sz w:val="28"/>
        </w:rPr>
        <w:t>уть</w:t>
      </w:r>
      <w:r w:rsidRPr="00AE23E6">
        <w:rPr>
          <w:sz w:val="28"/>
        </w:rPr>
        <w:t xml:space="preserve"> складат</w:t>
      </w:r>
      <w:r w:rsidR="00AE23E6">
        <w:rPr>
          <w:sz w:val="28"/>
        </w:rPr>
        <w:t>и</w:t>
      </w:r>
      <w:r w:rsidRPr="00AE23E6">
        <w:rPr>
          <w:sz w:val="28"/>
        </w:rPr>
        <w:t xml:space="preserve">ся з </w:t>
      </w:r>
      <w:proofErr w:type="spellStart"/>
      <w:r w:rsidRPr="00AE23E6">
        <w:rPr>
          <w:sz w:val="28"/>
        </w:rPr>
        <w:t>відео-</w:t>
      </w:r>
      <w:proofErr w:type="spellEnd"/>
      <w:r w:rsidRPr="00AE23E6">
        <w:rPr>
          <w:sz w:val="28"/>
        </w:rPr>
        <w:t xml:space="preserve"> та </w:t>
      </w:r>
      <w:proofErr w:type="spellStart"/>
      <w:r w:rsidRPr="00AE23E6">
        <w:rPr>
          <w:sz w:val="28"/>
        </w:rPr>
        <w:t>фотодемонстрацій</w:t>
      </w:r>
      <w:proofErr w:type="spellEnd"/>
      <w:r w:rsidRPr="00AE23E6">
        <w:rPr>
          <w:sz w:val="28"/>
        </w:rPr>
        <w:t xml:space="preserve"> експериментів, явищ,</w:t>
      </w:r>
      <w:r w:rsidR="00AE23E6">
        <w:rPr>
          <w:sz w:val="28"/>
        </w:rPr>
        <w:t xml:space="preserve"> об’єктів, комп’ютерних моделей;</w:t>
      </w:r>
    </w:p>
    <w:p w:rsidR="0054649D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275"/>
        </w:tabs>
        <w:spacing w:before="2" w:line="276" w:lineRule="auto"/>
        <w:ind w:left="0" w:right="140" w:firstLine="709"/>
        <w:rPr>
          <w:sz w:val="28"/>
        </w:rPr>
      </w:pPr>
      <w:r>
        <w:rPr>
          <w:sz w:val="28"/>
        </w:rPr>
        <w:t xml:space="preserve">за сигналом </w:t>
      </w:r>
      <w:r>
        <w:rPr>
          <w:color w:val="000000" w:themeColor="text1"/>
          <w:sz w:val="28"/>
        </w:rPr>
        <w:t>(дз</w:t>
      </w:r>
      <w:r w:rsidR="00252795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інком) </w:t>
      </w:r>
      <w:r>
        <w:rPr>
          <w:sz w:val="28"/>
        </w:rPr>
        <w:t xml:space="preserve">команди починають проходження </w:t>
      </w:r>
      <w:proofErr w:type="spellStart"/>
      <w:r>
        <w:rPr>
          <w:sz w:val="28"/>
        </w:rPr>
        <w:t>квесту</w:t>
      </w:r>
      <w:proofErr w:type="spellEnd"/>
      <w:r>
        <w:rPr>
          <w:sz w:val="28"/>
        </w:rPr>
        <w:t xml:space="preserve"> виключно у порядку, вказаному в маршрутному листі;</w:t>
      </w:r>
    </w:p>
    <w:p w:rsidR="0054649D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185"/>
        </w:tabs>
        <w:spacing w:before="1" w:line="276" w:lineRule="auto"/>
        <w:ind w:left="0" w:right="141" w:firstLine="709"/>
        <w:rPr>
          <w:sz w:val="28"/>
        </w:rPr>
      </w:pPr>
      <w:r>
        <w:rPr>
          <w:sz w:val="28"/>
        </w:rPr>
        <w:t>на кожній станції учасників чекатимуть члени журі</w:t>
      </w:r>
      <w:r w:rsidR="008924AB">
        <w:rPr>
          <w:sz w:val="28"/>
        </w:rPr>
        <w:t xml:space="preserve">, </w:t>
      </w:r>
      <w:r w:rsidR="00AE23E6">
        <w:rPr>
          <w:sz w:val="28"/>
        </w:rPr>
        <w:t xml:space="preserve">які надаватимуть </w:t>
      </w:r>
      <w:r w:rsidR="008924AB">
        <w:rPr>
          <w:sz w:val="28"/>
        </w:rPr>
        <w:t xml:space="preserve">роз'яснення </w:t>
      </w:r>
      <w:r>
        <w:rPr>
          <w:sz w:val="28"/>
        </w:rPr>
        <w:t>до виконання завдання, відслідковуватимуть  дотримання правил</w:t>
      </w:r>
      <w:r w:rsidR="00AE23E6">
        <w:rPr>
          <w:sz w:val="28"/>
        </w:rPr>
        <w:t>,</w:t>
      </w:r>
      <w:r>
        <w:rPr>
          <w:sz w:val="28"/>
        </w:rPr>
        <w:t xml:space="preserve"> фіксування у</w:t>
      </w:r>
      <w:r w:rsidR="008F1318">
        <w:rPr>
          <w:sz w:val="28"/>
        </w:rPr>
        <w:t xml:space="preserve"> протоколі відповідей</w:t>
      </w:r>
      <w:r w:rsidR="00AE23E6">
        <w:rPr>
          <w:sz w:val="28"/>
        </w:rPr>
        <w:t xml:space="preserve"> </w:t>
      </w:r>
      <w:r>
        <w:rPr>
          <w:sz w:val="28"/>
        </w:rPr>
        <w:t>та передають йо</w:t>
      </w:r>
      <w:r w:rsidR="00252795">
        <w:rPr>
          <w:sz w:val="28"/>
        </w:rPr>
        <w:t>го</w:t>
      </w:r>
      <w:r w:rsidR="008F1318">
        <w:rPr>
          <w:sz w:val="28"/>
        </w:rPr>
        <w:t xml:space="preserve"> в</w:t>
      </w:r>
      <w:r>
        <w:rPr>
          <w:sz w:val="28"/>
        </w:rPr>
        <w:t xml:space="preserve"> секретаріат турніру, став</w:t>
      </w:r>
      <w:r w:rsidR="008F1318">
        <w:rPr>
          <w:sz w:val="28"/>
        </w:rPr>
        <w:t xml:space="preserve">лять </w:t>
      </w:r>
      <w:r>
        <w:rPr>
          <w:sz w:val="28"/>
        </w:rPr>
        <w:t>відмітку у маршрутному листі про проходження  командою станції;</w:t>
      </w:r>
    </w:p>
    <w:p w:rsidR="0054649D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200"/>
        </w:tabs>
        <w:spacing w:line="276" w:lineRule="auto"/>
        <w:ind w:left="0" w:right="135" w:firstLine="709"/>
        <w:rPr>
          <w:sz w:val="28"/>
        </w:rPr>
      </w:pPr>
      <w:r>
        <w:rPr>
          <w:sz w:val="28"/>
        </w:rPr>
        <w:t>команда учнів знайомляться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завданнями, виконує їх,  відповіді на завдання вносяться для відповідей, який після цього передається на </w:t>
      </w:r>
      <w:r w:rsidR="00AE23E6">
        <w:rPr>
          <w:sz w:val="28"/>
        </w:rPr>
        <w:t>перевірку журі;</w:t>
      </w:r>
    </w:p>
    <w:p w:rsidR="0054649D" w:rsidRDefault="0054649D" w:rsidP="00AE23E6">
      <w:pPr>
        <w:pStyle w:val="a5"/>
        <w:numPr>
          <w:ilvl w:val="0"/>
          <w:numId w:val="2"/>
        </w:numPr>
        <w:tabs>
          <w:tab w:val="left" w:pos="709"/>
          <w:tab w:val="left" w:pos="1210"/>
        </w:tabs>
        <w:spacing w:before="74" w:line="276" w:lineRule="auto"/>
        <w:ind w:left="0" w:right="144" w:firstLine="709"/>
        <w:rPr>
          <w:color w:val="000000" w:themeColor="text1"/>
          <w:sz w:val="28"/>
        </w:rPr>
      </w:pPr>
      <w:r>
        <w:rPr>
          <w:sz w:val="28"/>
        </w:rPr>
        <w:t xml:space="preserve">після проходження усіх станцій команда повертається на місце, </w:t>
      </w:r>
      <w:r>
        <w:rPr>
          <w:color w:val="000000" w:themeColor="text1"/>
          <w:sz w:val="28"/>
        </w:rPr>
        <w:t>де отримала маршрутний лист,</w:t>
      </w:r>
      <w:r w:rsidR="008F1318">
        <w:rPr>
          <w:color w:val="000000" w:themeColor="text1"/>
          <w:sz w:val="28"/>
        </w:rPr>
        <w:t xml:space="preserve"> та</w:t>
      </w:r>
      <w:r>
        <w:rPr>
          <w:color w:val="000000" w:themeColor="text1"/>
          <w:sz w:val="28"/>
        </w:rPr>
        <w:t xml:space="preserve"> </w:t>
      </w:r>
      <w:r w:rsidR="008F1318">
        <w:rPr>
          <w:color w:val="000000" w:themeColor="text1"/>
          <w:sz w:val="28"/>
        </w:rPr>
        <w:t xml:space="preserve">бере участь у </w:t>
      </w:r>
      <w:proofErr w:type="spellStart"/>
      <w:r w:rsidR="008F1318">
        <w:rPr>
          <w:color w:val="000000" w:themeColor="text1"/>
          <w:sz w:val="28"/>
        </w:rPr>
        <w:t>квес</w:t>
      </w:r>
      <w:r w:rsidR="00AE23E6">
        <w:rPr>
          <w:color w:val="000000" w:themeColor="text1"/>
          <w:sz w:val="28"/>
        </w:rPr>
        <w:t>т-шоу</w:t>
      </w:r>
      <w:proofErr w:type="spellEnd"/>
      <w:r w:rsidR="00AE23E6">
        <w:rPr>
          <w:color w:val="000000" w:themeColor="text1"/>
          <w:sz w:val="28"/>
        </w:rPr>
        <w:t xml:space="preserve"> «Магія хімічних реакцій» </w:t>
      </w:r>
      <w:r>
        <w:rPr>
          <w:color w:val="000000" w:themeColor="text1"/>
          <w:sz w:val="28"/>
        </w:rPr>
        <w:t>т</w:t>
      </w:r>
      <w:r w:rsidR="00AE23E6">
        <w:rPr>
          <w:color w:val="000000" w:themeColor="text1"/>
          <w:sz w:val="28"/>
        </w:rPr>
        <w:t>а очікує оголошення результатів;</w:t>
      </w:r>
    </w:p>
    <w:p w:rsidR="0054649D" w:rsidRDefault="0054649D" w:rsidP="00AE23E6">
      <w:pPr>
        <w:tabs>
          <w:tab w:val="left" w:pos="709"/>
          <w:tab w:val="left" w:pos="1180"/>
        </w:tabs>
        <w:spacing w:line="276" w:lineRule="auto"/>
        <w:ind w:right="133" w:firstLine="709"/>
        <w:jc w:val="both"/>
        <w:rPr>
          <w:spacing w:val="-2"/>
          <w:sz w:val="28"/>
        </w:rPr>
      </w:pPr>
      <w:r>
        <w:rPr>
          <w:sz w:val="28"/>
        </w:rPr>
        <w:t xml:space="preserve">8)після завершення </w:t>
      </w:r>
      <w:r w:rsidR="00AE23E6">
        <w:rPr>
          <w:sz w:val="28"/>
        </w:rPr>
        <w:t xml:space="preserve">перевірки завдань членами журі протоколи передаються </w:t>
      </w:r>
      <w:r>
        <w:rPr>
          <w:sz w:val="28"/>
        </w:rPr>
        <w:t xml:space="preserve">в секретаріат 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турніру, </w:t>
      </w:r>
      <w:r>
        <w:rPr>
          <w:sz w:val="28"/>
        </w:rPr>
        <w:t>бали</w:t>
      </w:r>
      <w:r>
        <w:rPr>
          <w:spacing w:val="-6"/>
          <w:sz w:val="28"/>
        </w:rPr>
        <w:t xml:space="preserve"> </w:t>
      </w:r>
      <w:r>
        <w:rPr>
          <w:sz w:val="28"/>
        </w:rPr>
        <w:t>виставляються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турнірну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таблицю</w:t>
      </w:r>
      <w:r w:rsidR="00AE23E6">
        <w:rPr>
          <w:spacing w:val="-2"/>
          <w:sz w:val="28"/>
        </w:rPr>
        <w:t>.</w:t>
      </w:r>
    </w:p>
    <w:p w:rsidR="0054649D" w:rsidRDefault="00215CF2" w:rsidP="00AE23E6">
      <w:pPr>
        <w:pStyle w:val="a5"/>
        <w:tabs>
          <w:tab w:val="left" w:pos="1641"/>
        </w:tabs>
        <w:spacing w:line="276" w:lineRule="auto"/>
        <w:ind w:left="0" w:right="143" w:firstLine="709"/>
        <w:rPr>
          <w:spacing w:val="-2"/>
          <w:sz w:val="28"/>
        </w:rPr>
      </w:pPr>
      <w:r>
        <w:rPr>
          <w:sz w:val="28"/>
        </w:rPr>
        <w:t>2.9.</w:t>
      </w:r>
      <w:r w:rsidR="00AE23E6">
        <w:rPr>
          <w:sz w:val="28"/>
        </w:rPr>
        <w:t xml:space="preserve"> </w:t>
      </w:r>
      <w:r w:rsidR="0054649D">
        <w:rPr>
          <w:sz w:val="28"/>
        </w:rPr>
        <w:t xml:space="preserve">Переможців турніру визначають за результатами командної </w:t>
      </w:r>
      <w:r w:rsidR="008F1318">
        <w:rPr>
          <w:spacing w:val="-2"/>
          <w:sz w:val="28"/>
        </w:rPr>
        <w:t>першості  на станціях.</w:t>
      </w:r>
    </w:p>
    <w:p w:rsidR="0054649D" w:rsidRDefault="00AE23E6" w:rsidP="00AE23E6">
      <w:pPr>
        <w:pStyle w:val="a5"/>
        <w:tabs>
          <w:tab w:val="left" w:pos="1555"/>
        </w:tabs>
        <w:spacing w:line="276" w:lineRule="auto"/>
        <w:ind w:left="0" w:right="139" w:firstLine="709"/>
        <w:rPr>
          <w:sz w:val="28"/>
        </w:rPr>
      </w:pPr>
      <w:r>
        <w:rPr>
          <w:sz w:val="28"/>
        </w:rPr>
        <w:t>2.</w:t>
      </w:r>
      <w:r w:rsidR="008F1318">
        <w:rPr>
          <w:sz w:val="28"/>
        </w:rPr>
        <w:t xml:space="preserve">10. </w:t>
      </w:r>
      <w:r w:rsidR="0054649D">
        <w:rPr>
          <w:sz w:val="28"/>
        </w:rPr>
        <w:t>У разі оголошення повітряної тривоги усі учасники ви</w:t>
      </w:r>
      <w:r w:rsidR="00252795">
        <w:rPr>
          <w:sz w:val="28"/>
        </w:rPr>
        <w:t xml:space="preserve">конують вказівки координатора, спікера та помічника команди </w:t>
      </w:r>
      <w:r w:rsidR="0054649D">
        <w:rPr>
          <w:sz w:val="28"/>
        </w:rPr>
        <w:t xml:space="preserve">щодо безпечного переміщення </w:t>
      </w:r>
      <w:r w:rsidR="00252795">
        <w:rPr>
          <w:sz w:val="28"/>
        </w:rPr>
        <w:t xml:space="preserve"> </w:t>
      </w:r>
      <w:r w:rsidR="0054649D">
        <w:rPr>
          <w:sz w:val="28"/>
        </w:rPr>
        <w:t>в укриття та подальших дій.</w:t>
      </w:r>
    </w:p>
    <w:sectPr w:rsidR="0054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75AA"/>
    <w:multiLevelType w:val="hybridMultilevel"/>
    <w:tmpl w:val="205CE2DC"/>
    <w:lvl w:ilvl="0" w:tplc="CCC8D2C0">
      <w:start w:val="1"/>
      <w:numFmt w:val="decimal"/>
      <w:lvlText w:val="%1)"/>
      <w:lvlJc w:val="left"/>
      <w:pPr>
        <w:ind w:left="330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uk-UA" w:eastAsia="en-US" w:bidi="ar-SA"/>
      </w:rPr>
    </w:lvl>
    <w:lvl w:ilvl="1" w:tplc="30FCAC2C">
      <w:numFmt w:val="bullet"/>
      <w:lvlText w:val="•"/>
      <w:lvlJc w:val="left"/>
      <w:pPr>
        <w:ind w:left="1104" w:hanging="330"/>
      </w:pPr>
      <w:rPr>
        <w:lang w:val="uk-UA" w:eastAsia="en-US" w:bidi="ar-SA"/>
      </w:rPr>
    </w:lvl>
    <w:lvl w:ilvl="2" w:tplc="B400F0CA">
      <w:numFmt w:val="bullet"/>
      <w:lvlText w:val="•"/>
      <w:lvlJc w:val="left"/>
      <w:pPr>
        <w:ind w:left="2068" w:hanging="330"/>
      </w:pPr>
      <w:rPr>
        <w:lang w:val="uk-UA" w:eastAsia="en-US" w:bidi="ar-SA"/>
      </w:rPr>
    </w:lvl>
    <w:lvl w:ilvl="3" w:tplc="2F60D278">
      <w:numFmt w:val="bullet"/>
      <w:lvlText w:val="•"/>
      <w:lvlJc w:val="left"/>
      <w:pPr>
        <w:ind w:left="3032" w:hanging="330"/>
      </w:pPr>
      <w:rPr>
        <w:lang w:val="uk-UA" w:eastAsia="en-US" w:bidi="ar-SA"/>
      </w:rPr>
    </w:lvl>
    <w:lvl w:ilvl="4" w:tplc="F7EE28A8">
      <w:numFmt w:val="bullet"/>
      <w:lvlText w:val="•"/>
      <w:lvlJc w:val="left"/>
      <w:pPr>
        <w:ind w:left="3996" w:hanging="330"/>
      </w:pPr>
      <w:rPr>
        <w:lang w:val="uk-UA" w:eastAsia="en-US" w:bidi="ar-SA"/>
      </w:rPr>
    </w:lvl>
    <w:lvl w:ilvl="5" w:tplc="011A96BC">
      <w:numFmt w:val="bullet"/>
      <w:lvlText w:val="•"/>
      <w:lvlJc w:val="left"/>
      <w:pPr>
        <w:ind w:left="4960" w:hanging="330"/>
      </w:pPr>
      <w:rPr>
        <w:lang w:val="uk-UA" w:eastAsia="en-US" w:bidi="ar-SA"/>
      </w:rPr>
    </w:lvl>
    <w:lvl w:ilvl="6" w:tplc="14F0C29A">
      <w:numFmt w:val="bullet"/>
      <w:lvlText w:val="•"/>
      <w:lvlJc w:val="left"/>
      <w:pPr>
        <w:ind w:left="5924" w:hanging="330"/>
      </w:pPr>
      <w:rPr>
        <w:lang w:val="uk-UA" w:eastAsia="en-US" w:bidi="ar-SA"/>
      </w:rPr>
    </w:lvl>
    <w:lvl w:ilvl="7" w:tplc="37E229E2">
      <w:numFmt w:val="bullet"/>
      <w:lvlText w:val="•"/>
      <w:lvlJc w:val="left"/>
      <w:pPr>
        <w:ind w:left="6888" w:hanging="330"/>
      </w:pPr>
      <w:rPr>
        <w:lang w:val="uk-UA" w:eastAsia="en-US" w:bidi="ar-SA"/>
      </w:rPr>
    </w:lvl>
    <w:lvl w:ilvl="8" w:tplc="36F60D7E">
      <w:numFmt w:val="bullet"/>
      <w:lvlText w:val="•"/>
      <w:lvlJc w:val="left"/>
      <w:pPr>
        <w:ind w:left="7852" w:hanging="330"/>
      </w:pPr>
      <w:rPr>
        <w:lang w:val="uk-UA" w:eastAsia="en-US" w:bidi="ar-SA"/>
      </w:rPr>
    </w:lvl>
  </w:abstractNum>
  <w:abstractNum w:abstractNumId="1">
    <w:nsid w:val="78BA4798"/>
    <w:multiLevelType w:val="multilevel"/>
    <w:tmpl w:val="EAB242DA"/>
    <w:lvl w:ilvl="0">
      <w:start w:val="1"/>
      <w:numFmt w:val="decimal"/>
      <w:lvlText w:val="%1."/>
      <w:lvlJc w:val="left"/>
      <w:pPr>
        <w:ind w:left="113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1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60" w:hanging="24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20" w:hanging="24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80" w:hanging="24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40" w:hanging="24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00" w:hanging="24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860" w:hanging="240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9D"/>
    <w:rsid w:val="00215CF2"/>
    <w:rsid w:val="00252795"/>
    <w:rsid w:val="003602B2"/>
    <w:rsid w:val="00496932"/>
    <w:rsid w:val="0054649D"/>
    <w:rsid w:val="00550909"/>
    <w:rsid w:val="00556CA3"/>
    <w:rsid w:val="00637E12"/>
    <w:rsid w:val="006546B9"/>
    <w:rsid w:val="00676540"/>
    <w:rsid w:val="008035A7"/>
    <w:rsid w:val="00813FB0"/>
    <w:rsid w:val="008924AB"/>
    <w:rsid w:val="008F1318"/>
    <w:rsid w:val="00AE23E6"/>
    <w:rsid w:val="00C14786"/>
    <w:rsid w:val="00C52BA4"/>
    <w:rsid w:val="00D80DC4"/>
    <w:rsid w:val="00E17E5C"/>
    <w:rsid w:val="00FB1B95"/>
    <w:rsid w:val="00FF09F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4649D"/>
    <w:pPr>
      <w:ind w:left="113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649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4649D"/>
    <w:pPr>
      <w:ind w:left="141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4649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4649D"/>
    <w:pPr>
      <w:ind w:left="141" w:firstLine="71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F6F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C9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4649D"/>
    <w:pPr>
      <w:ind w:left="113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649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4649D"/>
    <w:pPr>
      <w:ind w:left="141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4649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4649D"/>
    <w:pPr>
      <w:ind w:left="141" w:firstLine="71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F6F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C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3394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2026-03-16T13:35:00Z</cp:lastPrinted>
  <dcterms:created xsi:type="dcterms:W3CDTF">2026-03-16T13:40:00Z</dcterms:created>
  <dcterms:modified xsi:type="dcterms:W3CDTF">2026-03-16T13:40:00Z</dcterms:modified>
</cp:coreProperties>
</file>